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A011" w14:textId="77777777" w:rsidR="00E4649A" w:rsidRDefault="00E4649A" w:rsidP="00E4649A">
      <w:pPr>
        <w:rPr>
          <w:b/>
          <w:bCs/>
          <w:sz w:val="26"/>
          <w:szCs w:val="26"/>
          <w:lang w:eastAsia="de-AT"/>
        </w:rPr>
      </w:pPr>
      <w:r>
        <w:rPr>
          <w:b/>
          <w:bCs/>
          <w:sz w:val="26"/>
          <w:szCs w:val="26"/>
          <w:lang w:eastAsia="de-AT"/>
        </w:rPr>
        <w:t xml:space="preserve">Presseinformation - Maximilian und Moritz </w:t>
      </w:r>
      <w:proofErr w:type="spellStart"/>
      <w:r>
        <w:rPr>
          <w:b/>
          <w:bCs/>
          <w:sz w:val="26"/>
          <w:szCs w:val="26"/>
          <w:lang w:eastAsia="de-AT"/>
        </w:rPr>
        <w:t>Ernecker</w:t>
      </w:r>
      <w:proofErr w:type="spellEnd"/>
      <w:r>
        <w:rPr>
          <w:b/>
          <w:bCs/>
          <w:sz w:val="26"/>
          <w:szCs w:val="26"/>
          <w:lang w:eastAsia="de-AT"/>
        </w:rPr>
        <w:t xml:space="preserve"> zum Rennwochenende – 04./05. Mai 2024</w:t>
      </w:r>
    </w:p>
    <w:p w14:paraId="47A676A8" w14:textId="77777777" w:rsidR="00E4649A" w:rsidRDefault="00E4649A" w:rsidP="00E4649A">
      <w:pPr>
        <w:rPr>
          <w:b/>
          <w:bCs/>
          <w:sz w:val="26"/>
          <w:szCs w:val="26"/>
          <w:lang w:val="de-AT"/>
        </w:rPr>
      </w:pPr>
      <w:r>
        <w:rPr>
          <w:b/>
          <w:bCs/>
          <w:sz w:val="26"/>
          <w:szCs w:val="26"/>
          <w:lang w:val="de-AT"/>
        </w:rPr>
        <w:t>Berg im Attergau (OÖ), 06.05.2024</w:t>
      </w:r>
    </w:p>
    <w:p w14:paraId="5822D3A3" w14:textId="77777777" w:rsidR="00E4649A" w:rsidRDefault="00E4649A" w:rsidP="00E4649A">
      <w:pPr>
        <w:rPr>
          <w:b/>
          <w:bCs/>
          <w:sz w:val="26"/>
          <w:szCs w:val="26"/>
          <w:lang w:val="de-AT"/>
        </w:rPr>
      </w:pPr>
    </w:p>
    <w:p w14:paraId="4B1DEE6E" w14:textId="77777777" w:rsidR="00E4649A" w:rsidRDefault="00E4649A" w:rsidP="00E4649A">
      <w:pPr>
        <w:rPr>
          <w:b/>
          <w:bCs/>
          <w:sz w:val="26"/>
          <w:szCs w:val="26"/>
          <w:lang w:val="de-AT"/>
        </w:rPr>
      </w:pPr>
    </w:p>
    <w:p w14:paraId="5650C01C" w14:textId="77777777" w:rsidR="00E4649A" w:rsidRDefault="00E4649A" w:rsidP="00E4649A">
      <w:pPr>
        <w:rPr>
          <w:b/>
          <w:bCs/>
          <w:lang w:val="de-AT"/>
        </w:rPr>
      </w:pPr>
    </w:p>
    <w:p w14:paraId="72E6DD51" w14:textId="77777777" w:rsidR="00E4649A" w:rsidRDefault="00E4649A" w:rsidP="00E4649A">
      <w:pPr>
        <w:rPr>
          <w:rFonts w:ascii="Aptos" w:hAnsi="Aptos"/>
          <w:b/>
          <w:bCs/>
          <w:lang w:val="de-AT"/>
        </w:rPr>
      </w:pPr>
    </w:p>
    <w:p w14:paraId="1DC562E4" w14:textId="77777777" w:rsidR="00E4649A" w:rsidRDefault="00E4649A" w:rsidP="00E4649A">
      <w:pPr>
        <w:rPr>
          <w:b/>
          <w:bCs/>
          <w:lang w:val="de-AT"/>
        </w:rPr>
      </w:pPr>
    </w:p>
    <w:p w14:paraId="386F7F0C" w14:textId="77777777" w:rsidR="00E4649A" w:rsidRDefault="00E4649A" w:rsidP="00E4649A">
      <w:pPr>
        <w:rPr>
          <w:b/>
          <w:bCs/>
          <w:sz w:val="52"/>
          <w:szCs w:val="52"/>
          <w:lang w:val="de-AT"/>
        </w:rPr>
      </w:pPr>
      <w:r>
        <w:rPr>
          <w:b/>
          <w:bCs/>
          <w:sz w:val="52"/>
          <w:szCs w:val="52"/>
          <w:lang w:val="de-AT"/>
        </w:rPr>
        <w:t xml:space="preserve">Doppelsieg für Moritz </w:t>
      </w:r>
      <w:proofErr w:type="spellStart"/>
      <w:r>
        <w:rPr>
          <w:b/>
          <w:bCs/>
          <w:sz w:val="52"/>
          <w:szCs w:val="52"/>
          <w:lang w:val="de-AT"/>
        </w:rPr>
        <w:t>Ernecker</w:t>
      </w:r>
      <w:proofErr w:type="spellEnd"/>
      <w:r>
        <w:rPr>
          <w:b/>
          <w:bCs/>
          <w:sz w:val="52"/>
          <w:szCs w:val="52"/>
          <w:lang w:val="de-AT"/>
        </w:rPr>
        <w:t xml:space="preserve"> bei der Jugend-ÖM in </w:t>
      </w:r>
      <w:proofErr w:type="spellStart"/>
      <w:r>
        <w:rPr>
          <w:b/>
          <w:bCs/>
          <w:sz w:val="52"/>
          <w:szCs w:val="52"/>
          <w:lang w:val="de-AT"/>
        </w:rPr>
        <w:t>Imbach</w:t>
      </w:r>
      <w:proofErr w:type="spellEnd"/>
      <w:r>
        <w:rPr>
          <w:b/>
          <w:bCs/>
          <w:sz w:val="52"/>
          <w:szCs w:val="52"/>
          <w:lang w:val="de-AT"/>
        </w:rPr>
        <w:t>!</w:t>
      </w:r>
    </w:p>
    <w:p w14:paraId="2869CE5F" w14:textId="77777777" w:rsidR="00E4649A" w:rsidRDefault="00E4649A" w:rsidP="00E4649A">
      <w:pPr>
        <w:rPr>
          <w:rFonts w:ascii="Aptos" w:hAnsi="Aptos"/>
          <w:b/>
          <w:bCs/>
          <w:sz w:val="32"/>
          <w:szCs w:val="32"/>
          <w:lang w:val="de-AT"/>
        </w:rPr>
      </w:pPr>
      <w:r>
        <w:rPr>
          <w:rFonts w:ascii="Aptos" w:hAnsi="Aptos"/>
          <w:b/>
          <w:bCs/>
          <w:sz w:val="32"/>
          <w:szCs w:val="32"/>
          <w:lang w:val="de-AT"/>
        </w:rPr>
        <w:t>Bruder Maximilian bei schwierigem EMX-Lauf in Portugal auf Rang 10 und 16</w:t>
      </w:r>
    </w:p>
    <w:p w14:paraId="7E1ED246" w14:textId="77777777" w:rsidR="00E4649A" w:rsidRDefault="00E4649A" w:rsidP="00E4649A">
      <w:pPr>
        <w:rPr>
          <w:b/>
          <w:bCs/>
          <w:lang w:val="de-AT"/>
        </w:rPr>
      </w:pPr>
    </w:p>
    <w:p w14:paraId="7F75B75E" w14:textId="77777777" w:rsidR="00E4649A" w:rsidRDefault="00E4649A" w:rsidP="00E4649A">
      <w:pPr>
        <w:rPr>
          <w:sz w:val="26"/>
          <w:szCs w:val="26"/>
          <w:lang w:val="de-AT"/>
        </w:rPr>
      </w:pPr>
      <w:r>
        <w:rPr>
          <w:sz w:val="26"/>
          <w:szCs w:val="26"/>
          <w:lang w:val="de-AT"/>
        </w:rPr>
        <w:t xml:space="preserve">Während Moritz </w:t>
      </w:r>
      <w:proofErr w:type="spellStart"/>
      <w:r>
        <w:rPr>
          <w:sz w:val="26"/>
          <w:szCs w:val="26"/>
          <w:lang w:val="de-AT"/>
        </w:rPr>
        <w:t>Ernecker</w:t>
      </w:r>
      <w:proofErr w:type="spellEnd"/>
      <w:r>
        <w:rPr>
          <w:sz w:val="26"/>
          <w:szCs w:val="26"/>
          <w:lang w:val="de-AT"/>
        </w:rPr>
        <w:t xml:space="preserve"> in </w:t>
      </w:r>
      <w:proofErr w:type="spellStart"/>
      <w:r>
        <w:rPr>
          <w:sz w:val="26"/>
          <w:szCs w:val="26"/>
          <w:lang w:val="de-AT"/>
        </w:rPr>
        <w:t>Imbach</w:t>
      </w:r>
      <w:proofErr w:type="spellEnd"/>
      <w:r>
        <w:rPr>
          <w:sz w:val="26"/>
          <w:szCs w:val="26"/>
          <w:lang w:val="de-AT"/>
        </w:rPr>
        <w:t xml:space="preserve"> (NÖ) beide Jugend-ÖM-Läufe gewinnen konnte, war Maximilian </w:t>
      </w:r>
      <w:proofErr w:type="spellStart"/>
      <w:r>
        <w:rPr>
          <w:sz w:val="26"/>
          <w:szCs w:val="26"/>
          <w:lang w:val="de-AT"/>
        </w:rPr>
        <w:t>Ernecker</w:t>
      </w:r>
      <w:proofErr w:type="spellEnd"/>
      <w:r>
        <w:rPr>
          <w:sz w:val="26"/>
          <w:szCs w:val="26"/>
          <w:lang w:val="de-AT"/>
        </w:rPr>
        <w:t xml:space="preserve"> in Portugal bei der Motocross EMX 125 im Einsatz. Bei schwierigsten Bedingungen schaffte der 17-jährige </w:t>
      </w:r>
      <w:proofErr w:type="spellStart"/>
      <w:r>
        <w:rPr>
          <w:sz w:val="26"/>
          <w:szCs w:val="26"/>
          <w:lang w:val="de-AT"/>
        </w:rPr>
        <w:t>GasGas</w:t>
      </w:r>
      <w:proofErr w:type="spellEnd"/>
      <w:r>
        <w:rPr>
          <w:sz w:val="26"/>
          <w:szCs w:val="26"/>
          <w:lang w:val="de-AT"/>
        </w:rPr>
        <w:t xml:space="preserve">-Pilot und MSC </w:t>
      </w:r>
      <w:proofErr w:type="spellStart"/>
      <w:r>
        <w:rPr>
          <w:sz w:val="26"/>
          <w:szCs w:val="26"/>
          <w:lang w:val="de-AT"/>
        </w:rPr>
        <w:t>Imbach</w:t>
      </w:r>
      <w:proofErr w:type="spellEnd"/>
      <w:r>
        <w:rPr>
          <w:sz w:val="26"/>
          <w:szCs w:val="26"/>
          <w:lang w:val="de-AT"/>
        </w:rPr>
        <w:t xml:space="preserve"> Vereinsfahrer im ersten EM-Rennen Rang 10 und fuhr im zweiten EM-Lauf auf Platz 16 ins Ziel.</w:t>
      </w:r>
    </w:p>
    <w:p w14:paraId="62089FBC" w14:textId="77777777" w:rsidR="00E4649A" w:rsidRDefault="00E4649A" w:rsidP="00E4649A">
      <w:pPr>
        <w:rPr>
          <w:sz w:val="26"/>
          <w:szCs w:val="26"/>
          <w:lang w:val="de-AT"/>
        </w:rPr>
      </w:pPr>
    </w:p>
    <w:p w14:paraId="7FE4E29C" w14:textId="77777777" w:rsidR="00E4649A" w:rsidRDefault="00E4649A" w:rsidP="00E4649A">
      <w:pPr>
        <w:rPr>
          <w:sz w:val="26"/>
          <w:szCs w:val="26"/>
          <w:lang w:val="de-AT"/>
        </w:rPr>
      </w:pPr>
      <w:r>
        <w:rPr>
          <w:sz w:val="26"/>
          <w:szCs w:val="26"/>
          <w:lang w:val="de-AT"/>
        </w:rPr>
        <w:t xml:space="preserve">Für Moritz </w:t>
      </w:r>
      <w:proofErr w:type="spellStart"/>
      <w:r>
        <w:rPr>
          <w:sz w:val="26"/>
          <w:szCs w:val="26"/>
          <w:lang w:val="de-AT"/>
        </w:rPr>
        <w:t>Ernecker</w:t>
      </w:r>
      <w:proofErr w:type="spellEnd"/>
      <w:r>
        <w:rPr>
          <w:sz w:val="26"/>
          <w:szCs w:val="26"/>
          <w:lang w:val="de-AT"/>
        </w:rPr>
        <w:t xml:space="preserve"> waren die Jugend-Staatsmeisterschaften ein wichtiger Test für die nächsten internationalen Aufgaben: </w:t>
      </w:r>
      <w:r>
        <w:rPr>
          <w:b/>
          <w:bCs/>
          <w:sz w:val="26"/>
          <w:szCs w:val="26"/>
          <w:lang w:val="de-AT"/>
        </w:rPr>
        <w:t xml:space="preserve">„Ich freue mich sehr, dass ich in </w:t>
      </w:r>
      <w:proofErr w:type="spellStart"/>
      <w:r>
        <w:rPr>
          <w:b/>
          <w:bCs/>
          <w:sz w:val="26"/>
          <w:szCs w:val="26"/>
          <w:lang w:val="de-AT"/>
        </w:rPr>
        <w:t>Imbach</w:t>
      </w:r>
      <w:proofErr w:type="spellEnd"/>
      <w:r>
        <w:rPr>
          <w:b/>
          <w:bCs/>
          <w:sz w:val="26"/>
          <w:szCs w:val="26"/>
          <w:lang w:val="de-AT"/>
        </w:rPr>
        <w:t xml:space="preserve"> starten konnte. Der Veranstalter hat sich sehr bemüht und eine Top-Strecke vorbereitet. Jetzt möchte ich versuchen den Speed bei den nächsten ADAC-Läufen und bei den EM-Läufen noch zu steigern“</w:t>
      </w:r>
      <w:r>
        <w:rPr>
          <w:sz w:val="26"/>
          <w:szCs w:val="26"/>
          <w:lang w:val="de-AT"/>
        </w:rPr>
        <w:t>, so der HSV Ried Nachwuchsfahrer.</w:t>
      </w:r>
    </w:p>
    <w:p w14:paraId="0AD6696B" w14:textId="77777777" w:rsidR="00E4649A" w:rsidRDefault="00E4649A" w:rsidP="00E4649A">
      <w:pPr>
        <w:rPr>
          <w:b/>
          <w:bCs/>
          <w:sz w:val="26"/>
          <w:szCs w:val="26"/>
          <w:lang w:val="de-AT"/>
        </w:rPr>
      </w:pPr>
    </w:p>
    <w:p w14:paraId="5E96F354" w14:textId="77777777" w:rsidR="00E4649A" w:rsidRDefault="00E4649A" w:rsidP="00E4649A">
      <w:pPr>
        <w:rPr>
          <w:sz w:val="26"/>
          <w:szCs w:val="26"/>
          <w:lang w:val="de-AT"/>
        </w:rPr>
      </w:pPr>
    </w:p>
    <w:p w14:paraId="6001C5F7" w14:textId="77777777" w:rsidR="00E4649A" w:rsidRDefault="00E4649A" w:rsidP="00E4649A">
      <w:pPr>
        <w:rPr>
          <w:rFonts w:ascii="Aptos" w:hAnsi="Aptos"/>
          <w:lang w:val="de-AT"/>
        </w:rPr>
      </w:pPr>
    </w:p>
    <w:p w14:paraId="3F147683" w14:textId="77777777" w:rsidR="00E4649A" w:rsidRDefault="00E4649A" w:rsidP="00E4649A">
      <w:pPr>
        <w:rPr>
          <w:sz w:val="26"/>
          <w:szCs w:val="26"/>
          <w:lang w:val="de-AT"/>
        </w:rPr>
      </w:pPr>
      <w:r>
        <w:rPr>
          <w:sz w:val="26"/>
          <w:szCs w:val="26"/>
          <w:lang w:val="de-AT"/>
        </w:rPr>
        <w:t xml:space="preserve">Beigefügtes Foto von Moritz </w:t>
      </w:r>
      <w:proofErr w:type="spellStart"/>
      <w:r>
        <w:rPr>
          <w:sz w:val="26"/>
          <w:szCs w:val="26"/>
          <w:lang w:val="de-AT"/>
        </w:rPr>
        <w:t>Ernecker</w:t>
      </w:r>
      <w:proofErr w:type="spellEnd"/>
      <w:r>
        <w:rPr>
          <w:sz w:val="26"/>
          <w:szCs w:val="26"/>
          <w:lang w:val="de-AT"/>
        </w:rPr>
        <w:t xml:space="preserve"> kann honorarfrei für Pressezwecke – bei Quellenangabe: </w:t>
      </w:r>
      <w:r>
        <w:rPr>
          <w:b/>
          <w:bCs/>
          <w:sz w:val="26"/>
          <w:szCs w:val="26"/>
          <w:lang w:val="de-AT"/>
        </w:rPr>
        <w:t xml:space="preserve">Roman </w:t>
      </w:r>
      <w:proofErr w:type="spellStart"/>
      <w:r>
        <w:rPr>
          <w:b/>
          <w:bCs/>
          <w:sz w:val="26"/>
          <w:szCs w:val="26"/>
          <w:lang w:val="de-AT"/>
        </w:rPr>
        <w:t>Grötz</w:t>
      </w:r>
      <w:proofErr w:type="spellEnd"/>
      <w:r>
        <w:rPr>
          <w:b/>
          <w:bCs/>
          <w:sz w:val="26"/>
          <w:szCs w:val="26"/>
          <w:lang w:val="de-AT"/>
        </w:rPr>
        <w:t xml:space="preserve"> </w:t>
      </w:r>
      <w:r>
        <w:rPr>
          <w:sz w:val="26"/>
          <w:szCs w:val="26"/>
          <w:lang w:val="de-AT"/>
        </w:rPr>
        <w:t>– verwendet werden.</w:t>
      </w:r>
    </w:p>
    <w:p w14:paraId="0F135B01" w14:textId="77777777" w:rsidR="00E4649A" w:rsidRDefault="00E4649A" w:rsidP="00E4649A">
      <w:pPr>
        <w:rPr>
          <w:sz w:val="26"/>
          <w:szCs w:val="26"/>
          <w:lang w:val="de-AT"/>
        </w:rPr>
      </w:pPr>
    </w:p>
    <w:p w14:paraId="7496FFEA" w14:textId="77777777" w:rsidR="00E4649A" w:rsidRDefault="00E4649A" w:rsidP="00E4649A">
      <w:pPr>
        <w:rPr>
          <w:b/>
          <w:bCs/>
          <w:sz w:val="26"/>
          <w:szCs w:val="26"/>
          <w:lang w:val="de-AT"/>
        </w:rPr>
      </w:pPr>
      <w:r>
        <w:rPr>
          <w:sz w:val="26"/>
          <w:szCs w:val="26"/>
          <w:lang w:val="de-AT"/>
        </w:rPr>
        <w:t xml:space="preserve">Bitte um Beachtung der Quelle: </w:t>
      </w:r>
      <w:r>
        <w:rPr>
          <w:b/>
          <w:bCs/>
          <w:sz w:val="26"/>
          <w:szCs w:val="26"/>
          <w:lang w:val="de-AT"/>
        </w:rPr>
        <w:t xml:space="preserve">Roman </w:t>
      </w:r>
      <w:proofErr w:type="spellStart"/>
      <w:r>
        <w:rPr>
          <w:b/>
          <w:bCs/>
          <w:sz w:val="26"/>
          <w:szCs w:val="26"/>
          <w:lang w:val="de-AT"/>
        </w:rPr>
        <w:t>Grötz</w:t>
      </w:r>
      <w:proofErr w:type="spellEnd"/>
    </w:p>
    <w:p w14:paraId="5FE4A9F1" w14:textId="77777777" w:rsidR="00E4649A" w:rsidRDefault="00E4649A" w:rsidP="00E4649A">
      <w:pPr>
        <w:rPr>
          <w:sz w:val="26"/>
          <w:szCs w:val="26"/>
          <w:lang w:val="de-AT"/>
        </w:rPr>
      </w:pPr>
    </w:p>
    <w:p w14:paraId="62587F28" w14:textId="77777777" w:rsidR="00E4649A" w:rsidRDefault="00E4649A" w:rsidP="00E4649A">
      <w:pPr>
        <w:rPr>
          <w:sz w:val="26"/>
          <w:szCs w:val="26"/>
          <w:lang w:val="de-AT"/>
        </w:rPr>
      </w:pPr>
    </w:p>
    <w:p w14:paraId="4BFC1290" w14:textId="77777777" w:rsidR="0093247A" w:rsidRPr="00E4649A" w:rsidRDefault="0093247A">
      <w:pPr>
        <w:rPr>
          <w:lang w:val="de-AT"/>
        </w:rPr>
      </w:pPr>
    </w:p>
    <w:sectPr w:rsidR="0093247A" w:rsidRPr="00E464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9A"/>
    <w:rsid w:val="0093247A"/>
    <w:rsid w:val="00E4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2779"/>
  <w15:chartTrackingRefBased/>
  <w15:docId w15:val="{9EDDA973-2236-49C2-9041-96D57095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649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 Maria (Gemeinde Berg im Attergau)</dc:creator>
  <cp:keywords/>
  <dc:description/>
  <cp:lastModifiedBy>Schuster Maria (Gemeinde Berg im Attergau)</cp:lastModifiedBy>
  <cp:revision>1</cp:revision>
  <dcterms:created xsi:type="dcterms:W3CDTF">2024-05-07T06:40:00Z</dcterms:created>
  <dcterms:modified xsi:type="dcterms:W3CDTF">2024-05-07T06:41:00Z</dcterms:modified>
</cp:coreProperties>
</file>